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20FF" w14:textId="07F73C05" w:rsidR="000207ED" w:rsidRPr="001C2566" w:rsidRDefault="000207ED" w:rsidP="001C2566">
      <w:pPr>
        <w:pStyle w:val="Heading1"/>
      </w:pPr>
      <w:r w:rsidRPr="001C2566">
        <w:t>Course Number –Course Name</w:t>
      </w:r>
    </w:p>
    <w:p w14:paraId="135AD627" w14:textId="32C64C7B" w:rsidR="000207ED" w:rsidRPr="001C2566" w:rsidRDefault="000207ED" w:rsidP="001C2566">
      <w:pPr>
        <w:pStyle w:val="Heading1"/>
      </w:pPr>
      <w:r w:rsidRPr="001C2566">
        <w:t>Semester</w:t>
      </w:r>
    </w:p>
    <w:p w14:paraId="1ED64CF1" w14:textId="76592A6D" w:rsidR="000207ED" w:rsidRPr="005D6281" w:rsidRDefault="000207ED" w:rsidP="000207ED">
      <w:pPr>
        <w:rPr>
          <w:rFonts w:asciiTheme="majorHAnsi" w:hAnsiTheme="majorHAnsi" w:cstheme="majorHAnsi"/>
        </w:rPr>
      </w:pPr>
      <w:r w:rsidRPr="002C61AD">
        <w:rPr>
          <w:rStyle w:val="Heading2Char"/>
          <w:szCs w:val="24"/>
        </w:rPr>
        <w:t>Professor</w:t>
      </w:r>
      <w:r w:rsidRPr="005D6281">
        <w:rPr>
          <w:rFonts w:asciiTheme="majorHAnsi" w:hAnsiTheme="majorHAnsi" w:cstheme="majorHAnsi"/>
        </w:rPr>
        <w:t>:</w:t>
      </w:r>
      <w:r w:rsidR="00BC65A2">
        <w:rPr>
          <w:rFonts w:asciiTheme="majorHAnsi" w:hAnsiTheme="majorHAnsi" w:cstheme="majorHAnsi"/>
        </w:rPr>
        <w:t xml:space="preserve"> </w:t>
      </w:r>
    </w:p>
    <w:p w14:paraId="1E528AED" w14:textId="77777777" w:rsidR="000207ED" w:rsidRPr="005D6281" w:rsidRDefault="000207ED" w:rsidP="000207ED">
      <w:pPr>
        <w:rPr>
          <w:rFonts w:asciiTheme="majorHAnsi" w:hAnsiTheme="majorHAnsi" w:cstheme="majorHAnsi"/>
        </w:rPr>
      </w:pPr>
      <w:r w:rsidRPr="002C61AD">
        <w:rPr>
          <w:rStyle w:val="Heading2Char"/>
          <w:szCs w:val="24"/>
        </w:rPr>
        <w:t>Email</w:t>
      </w:r>
      <w:r w:rsidRPr="005D6281">
        <w:rPr>
          <w:rFonts w:asciiTheme="majorHAnsi" w:hAnsiTheme="majorHAnsi" w:cstheme="majorHAnsi"/>
        </w:rPr>
        <w:t xml:space="preserve">: </w:t>
      </w:r>
      <w:hyperlink r:id="rId11" w:history="1">
        <w:r w:rsidRPr="005D6281">
          <w:rPr>
            <w:rStyle w:val="Hyperlink"/>
            <w:rFonts w:asciiTheme="majorHAnsi" w:hAnsiTheme="majorHAnsi" w:cstheme="majorHAnsi"/>
          </w:rPr>
          <w:t>_@wcupa.edu</w:t>
        </w:r>
      </w:hyperlink>
    </w:p>
    <w:p w14:paraId="5FA8639D" w14:textId="3A2FDCB7" w:rsidR="000207ED" w:rsidRPr="005D6281" w:rsidRDefault="000207ED" w:rsidP="000207ED">
      <w:pPr>
        <w:rPr>
          <w:rFonts w:asciiTheme="majorHAnsi" w:hAnsiTheme="majorHAnsi" w:cstheme="majorHAnsi"/>
        </w:rPr>
      </w:pPr>
      <w:r w:rsidRPr="002C61AD">
        <w:rPr>
          <w:rStyle w:val="Heading2Char"/>
          <w:szCs w:val="24"/>
        </w:rPr>
        <w:t>Phone</w:t>
      </w:r>
      <w:r w:rsidRPr="005D6281">
        <w:rPr>
          <w:rFonts w:asciiTheme="majorHAnsi" w:hAnsiTheme="majorHAnsi" w:cstheme="majorHAnsi"/>
        </w:rPr>
        <w:t>: 610-436-xxxx</w:t>
      </w:r>
    </w:p>
    <w:p w14:paraId="5A025CBE" w14:textId="665A8868" w:rsidR="000207ED" w:rsidRPr="005D6281" w:rsidRDefault="000207ED" w:rsidP="000207ED">
      <w:pPr>
        <w:rPr>
          <w:rFonts w:asciiTheme="majorHAnsi" w:hAnsiTheme="majorHAnsi" w:cstheme="majorHAnsi"/>
        </w:rPr>
      </w:pPr>
      <w:r w:rsidRPr="002C61AD">
        <w:rPr>
          <w:rStyle w:val="Heading2Char"/>
          <w:szCs w:val="24"/>
        </w:rPr>
        <w:t>Office</w:t>
      </w:r>
      <w:r w:rsidRPr="005D6281">
        <w:rPr>
          <w:rFonts w:asciiTheme="majorHAnsi" w:hAnsiTheme="majorHAnsi" w:cstheme="majorHAnsi"/>
        </w:rPr>
        <w:t>: Building Room</w:t>
      </w:r>
    </w:p>
    <w:p w14:paraId="27ACD5A4" w14:textId="4D24C9BE" w:rsidR="000207ED" w:rsidRPr="005D6281" w:rsidRDefault="00DE2680" w:rsidP="000207ED">
      <w:pPr>
        <w:rPr>
          <w:rFonts w:asciiTheme="majorHAnsi" w:hAnsiTheme="majorHAnsi" w:cstheme="majorHAnsi"/>
        </w:rPr>
      </w:pPr>
      <w:r>
        <w:rPr>
          <w:rStyle w:val="Heading2Char"/>
          <w:szCs w:val="24"/>
        </w:rPr>
        <w:t>Student Consultation</w:t>
      </w:r>
      <w:r w:rsidR="000207ED" w:rsidRPr="002C61AD">
        <w:rPr>
          <w:rStyle w:val="Heading2Char"/>
          <w:szCs w:val="24"/>
        </w:rPr>
        <w:t xml:space="preserve"> Hours</w:t>
      </w:r>
      <w:r w:rsidR="000207ED" w:rsidRPr="005D6281">
        <w:rPr>
          <w:rFonts w:asciiTheme="majorHAnsi" w:hAnsiTheme="majorHAnsi" w:cstheme="majorHAnsi"/>
        </w:rPr>
        <w:t xml:space="preserve">: </w:t>
      </w:r>
    </w:p>
    <w:p w14:paraId="2C8CCEA5" w14:textId="695473E7" w:rsidR="000207ED" w:rsidRPr="005D6281" w:rsidRDefault="000207ED" w:rsidP="000207ED">
      <w:pPr>
        <w:pStyle w:val="ListParagraph"/>
        <w:numPr>
          <w:ilvl w:val="0"/>
          <w:numId w:val="21"/>
        </w:numPr>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1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30E05028" w14:textId="0AC5C7C8"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2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286FDB8F" w14:textId="7A2E79C9"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3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6E3AC4A6" w14:textId="01728C2E" w:rsidR="002A4FC5" w:rsidRPr="002C61AD" w:rsidRDefault="002A4FC5" w:rsidP="002A4FC5">
      <w:pPr>
        <w:pStyle w:val="Heading2"/>
        <w:spacing w:before="0" w:after="240"/>
        <w:rPr>
          <w:szCs w:val="24"/>
        </w:rPr>
      </w:pPr>
      <w:r>
        <w:rPr>
          <w:szCs w:val="24"/>
        </w:rPr>
        <w:t>Course Delivery Modality</w:t>
      </w:r>
      <w:r w:rsidRPr="002C61AD">
        <w:rPr>
          <w:szCs w:val="24"/>
        </w:rPr>
        <w:t xml:space="preserve">: </w:t>
      </w:r>
    </w:p>
    <w:p w14:paraId="6646CC4C" w14:textId="77777777" w:rsidR="000207ED" w:rsidRPr="002C61AD" w:rsidRDefault="000207ED" w:rsidP="000207ED">
      <w:pPr>
        <w:pStyle w:val="Heading2"/>
        <w:spacing w:before="0" w:after="240"/>
        <w:rPr>
          <w:szCs w:val="24"/>
        </w:rPr>
      </w:pPr>
      <w:r w:rsidRPr="002C61AD">
        <w:rPr>
          <w:szCs w:val="24"/>
        </w:rPr>
        <w:t xml:space="preserve">Required Materials: </w:t>
      </w:r>
    </w:p>
    <w:p w14:paraId="45186729" w14:textId="77777777" w:rsidR="000207ED" w:rsidRPr="00820929" w:rsidRDefault="000207ED" w:rsidP="000207ED">
      <w:pPr>
        <w:pStyle w:val="Heading2"/>
        <w:spacing w:before="0" w:after="240"/>
        <w:rPr>
          <w:szCs w:val="24"/>
        </w:rPr>
      </w:pPr>
      <w:r w:rsidRPr="002C61AD">
        <w:rPr>
          <w:szCs w:val="24"/>
        </w:rPr>
        <w:t>Course Description:</w:t>
      </w:r>
    </w:p>
    <w:p w14:paraId="09FAD50D" w14:textId="39EE0ADD" w:rsidR="00A80BDB" w:rsidRPr="000207ED" w:rsidRDefault="000207ED" w:rsidP="000207ED">
      <w:pPr>
        <w:pStyle w:val="Heading2"/>
        <w:spacing w:before="0" w:after="240"/>
        <w:rPr>
          <w:szCs w:val="24"/>
        </w:rPr>
      </w:pPr>
      <w:r w:rsidRPr="005D6281">
        <w:rPr>
          <w:szCs w:val="24"/>
        </w:rPr>
        <w:t>Course Student Learning Outcomes:</w:t>
      </w:r>
    </w:p>
    <w:p w14:paraId="76CBFA28" w14:textId="7C239207" w:rsidR="00A80BDB" w:rsidRPr="00E21705" w:rsidRDefault="003C7F74" w:rsidP="000207ED">
      <w:pPr>
        <w:pStyle w:val="Heading2"/>
        <w:spacing w:after="240"/>
      </w:pPr>
      <w:r w:rsidRPr="00E21705">
        <w:t xml:space="preserve">Applicable </w:t>
      </w:r>
      <w:r w:rsidR="00A80BDB" w:rsidRPr="00E21705">
        <w:t>Programmatic Student Learning Outcomes:</w:t>
      </w:r>
    </w:p>
    <w:p w14:paraId="0A48D7B5" w14:textId="3AFBF508" w:rsidR="00A80BDB" w:rsidRPr="000207ED" w:rsidRDefault="003C7F74" w:rsidP="000207ED">
      <w:pPr>
        <w:pStyle w:val="Heading2"/>
        <w:spacing w:after="240"/>
      </w:pPr>
      <w:r w:rsidRPr="00E21705">
        <w:t xml:space="preserve">Applicable </w:t>
      </w:r>
      <w:r w:rsidR="00576245" w:rsidRPr="00E21705">
        <w:t xml:space="preserve">General Education </w:t>
      </w:r>
      <w:r w:rsidRPr="00E21705">
        <w:t xml:space="preserve">Student </w:t>
      </w:r>
      <w:r w:rsidR="004276E2" w:rsidRPr="00E21705">
        <w:t xml:space="preserve">Learning </w:t>
      </w:r>
      <w:r w:rsidR="00A80BDB" w:rsidRPr="00E21705">
        <w:t>Outcomes</w:t>
      </w:r>
      <w:r w:rsidR="00A4498A" w:rsidRPr="00E21705">
        <w:t>:</w:t>
      </w:r>
    </w:p>
    <w:p w14:paraId="2787E1F1" w14:textId="55F037DB" w:rsidR="00A80BDB" w:rsidRPr="000207ED" w:rsidRDefault="00882A87" w:rsidP="000207ED">
      <w:pPr>
        <w:pStyle w:val="Heading2"/>
        <w:spacing w:after="240"/>
      </w:pPr>
      <w:r w:rsidRPr="00E21705">
        <w:t xml:space="preserve">Meeting &amp; Assessing </w:t>
      </w:r>
      <w:r w:rsidR="00282CBE" w:rsidRPr="00E21705">
        <w:t xml:space="preserve">Student </w:t>
      </w:r>
      <w:r w:rsidR="00A4498A" w:rsidRPr="00E21705">
        <w:t xml:space="preserve">Learning </w:t>
      </w:r>
      <w:r w:rsidR="00A80BDB" w:rsidRPr="00E21705">
        <w:t>Outcomes</w:t>
      </w:r>
      <w:r w:rsidR="00A4498A" w:rsidRPr="00E21705">
        <w:t>:</w:t>
      </w:r>
    </w:p>
    <w:p w14:paraId="22F3B451" w14:textId="12213B63" w:rsidR="00A80BDB" w:rsidRPr="00E21705" w:rsidRDefault="00BF3DD0" w:rsidP="000207ED">
      <w:pPr>
        <w:pStyle w:val="Heading2"/>
        <w:spacing w:after="240"/>
      </w:pPr>
      <w:r w:rsidRPr="00E21705">
        <w:t>Attendance Policy:</w:t>
      </w:r>
    </w:p>
    <w:p w14:paraId="5B022B51" w14:textId="4E1B1456" w:rsidR="00A80BDB" w:rsidRPr="000207ED" w:rsidRDefault="00A80BDB" w:rsidP="000207ED">
      <w:pPr>
        <w:pStyle w:val="Heading2"/>
        <w:spacing w:after="240"/>
      </w:pPr>
      <w:r w:rsidRPr="00E21705">
        <w:t>Evaluation</w:t>
      </w:r>
      <w:r w:rsidR="003C7F74" w:rsidRPr="00E21705">
        <w:t xml:space="preserve"> &amp; Grading</w:t>
      </w:r>
      <w:r w:rsidR="00BF3DD0" w:rsidRPr="00E21705">
        <w:t>:</w:t>
      </w:r>
    </w:p>
    <w:p w14:paraId="405E7877" w14:textId="2703FA54" w:rsidR="00E21705" w:rsidRPr="00E21705" w:rsidRDefault="00A67449" w:rsidP="000207ED">
      <w:pPr>
        <w:spacing w:after="240"/>
      </w:pPr>
      <w:r w:rsidRPr="00E21705">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0207ED">
            <w:r w:rsidRPr="00E21705">
              <w:t>Grade</w:t>
            </w:r>
          </w:p>
        </w:tc>
        <w:tc>
          <w:tcPr>
            <w:tcW w:w="1753" w:type="dxa"/>
          </w:tcPr>
          <w:p w14:paraId="0DB377DF" w14:textId="77777777" w:rsidR="00A67449" w:rsidRPr="00E21705" w:rsidRDefault="00A67449" w:rsidP="000207ED">
            <w:r w:rsidRPr="00E21705">
              <w:t>Quality Points</w:t>
            </w:r>
          </w:p>
        </w:tc>
        <w:tc>
          <w:tcPr>
            <w:tcW w:w="2747" w:type="dxa"/>
          </w:tcPr>
          <w:p w14:paraId="390A4E96" w14:textId="77777777" w:rsidR="00A67449" w:rsidRPr="00E21705" w:rsidRDefault="00A67449" w:rsidP="000207ED">
            <w:r w:rsidRPr="00E21705">
              <w:t>Percentage Equivalents</w:t>
            </w:r>
          </w:p>
        </w:tc>
        <w:tc>
          <w:tcPr>
            <w:tcW w:w="3744" w:type="dxa"/>
          </w:tcPr>
          <w:p w14:paraId="5B75A4E6" w14:textId="77777777" w:rsidR="00A67449" w:rsidRPr="00E21705" w:rsidRDefault="00A67449" w:rsidP="000207ED">
            <w:r w:rsidRPr="00E21705">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0207ED">
            <w:r w:rsidRPr="00E21705">
              <w:t>A</w:t>
            </w:r>
          </w:p>
        </w:tc>
        <w:tc>
          <w:tcPr>
            <w:tcW w:w="1753" w:type="dxa"/>
          </w:tcPr>
          <w:p w14:paraId="74A17581" w14:textId="77777777" w:rsidR="00A67449" w:rsidRPr="00E21705" w:rsidRDefault="00A67449" w:rsidP="000207ED">
            <w:r w:rsidRPr="00E21705">
              <w:t>4.00</w:t>
            </w:r>
          </w:p>
        </w:tc>
        <w:tc>
          <w:tcPr>
            <w:tcW w:w="2747" w:type="dxa"/>
          </w:tcPr>
          <w:p w14:paraId="7125BAF0" w14:textId="200EB718" w:rsidR="00A67449" w:rsidRPr="00E21705" w:rsidRDefault="00A67449" w:rsidP="000207ED">
            <w:r w:rsidRPr="00E21705">
              <w:t>93-100</w:t>
            </w:r>
          </w:p>
        </w:tc>
        <w:tc>
          <w:tcPr>
            <w:tcW w:w="3744" w:type="dxa"/>
          </w:tcPr>
          <w:p w14:paraId="4F818ABD" w14:textId="0680B0DD" w:rsidR="00A67449" w:rsidRPr="00E21705" w:rsidRDefault="00A67449" w:rsidP="000207ED">
            <w:r w:rsidRPr="00E21705">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0207ED">
            <w:r w:rsidRPr="00E21705">
              <w:t>A-</w:t>
            </w:r>
          </w:p>
        </w:tc>
        <w:tc>
          <w:tcPr>
            <w:tcW w:w="1753" w:type="dxa"/>
          </w:tcPr>
          <w:p w14:paraId="2E1B1818" w14:textId="77777777" w:rsidR="00A67449" w:rsidRPr="00E21705" w:rsidRDefault="00A67449" w:rsidP="000207ED">
            <w:r w:rsidRPr="00E21705">
              <w:t>3.67</w:t>
            </w:r>
          </w:p>
        </w:tc>
        <w:tc>
          <w:tcPr>
            <w:tcW w:w="2747" w:type="dxa"/>
          </w:tcPr>
          <w:p w14:paraId="60782A2E" w14:textId="6F92D7D3" w:rsidR="00A67449" w:rsidRPr="00E21705" w:rsidRDefault="00A67449" w:rsidP="000207ED">
            <w:r w:rsidRPr="00E21705">
              <w:t>90-92</w:t>
            </w:r>
          </w:p>
        </w:tc>
        <w:tc>
          <w:tcPr>
            <w:tcW w:w="3744" w:type="dxa"/>
          </w:tcPr>
          <w:p w14:paraId="7CF72244" w14:textId="77777777" w:rsidR="00A67449" w:rsidRPr="00E21705" w:rsidRDefault="00A67449" w:rsidP="000207ED"/>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0207ED">
            <w:r w:rsidRPr="00E21705">
              <w:t>B+</w:t>
            </w:r>
          </w:p>
        </w:tc>
        <w:tc>
          <w:tcPr>
            <w:tcW w:w="1753" w:type="dxa"/>
          </w:tcPr>
          <w:p w14:paraId="1BCA619A" w14:textId="77777777" w:rsidR="00A67449" w:rsidRPr="00E21705" w:rsidRDefault="00A67449" w:rsidP="000207ED">
            <w:r w:rsidRPr="00E21705">
              <w:t>3.33</w:t>
            </w:r>
          </w:p>
        </w:tc>
        <w:tc>
          <w:tcPr>
            <w:tcW w:w="2747" w:type="dxa"/>
          </w:tcPr>
          <w:p w14:paraId="3E0F10DC" w14:textId="28C3C4E5" w:rsidR="00A67449" w:rsidRPr="00E21705" w:rsidRDefault="00A67449" w:rsidP="000207ED">
            <w:r w:rsidRPr="00E21705">
              <w:t>87-89</w:t>
            </w:r>
          </w:p>
        </w:tc>
        <w:tc>
          <w:tcPr>
            <w:tcW w:w="3744" w:type="dxa"/>
          </w:tcPr>
          <w:p w14:paraId="63069F70" w14:textId="340BB04F" w:rsidR="00A67449" w:rsidRPr="00E21705" w:rsidRDefault="00A67449" w:rsidP="000207ED">
            <w:r w:rsidRPr="00E21705">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0207ED">
            <w:r w:rsidRPr="00E21705">
              <w:t>B</w:t>
            </w:r>
          </w:p>
        </w:tc>
        <w:tc>
          <w:tcPr>
            <w:tcW w:w="1753" w:type="dxa"/>
          </w:tcPr>
          <w:p w14:paraId="052A0620" w14:textId="77777777" w:rsidR="00A67449" w:rsidRPr="00E21705" w:rsidRDefault="00A67449" w:rsidP="000207ED">
            <w:r w:rsidRPr="00E21705">
              <w:t>3.00</w:t>
            </w:r>
          </w:p>
        </w:tc>
        <w:tc>
          <w:tcPr>
            <w:tcW w:w="2747" w:type="dxa"/>
          </w:tcPr>
          <w:p w14:paraId="3839BF75" w14:textId="796559C8" w:rsidR="00A67449" w:rsidRPr="00E21705" w:rsidRDefault="00A67449" w:rsidP="000207ED">
            <w:r w:rsidRPr="00E21705">
              <w:t>83-86</w:t>
            </w:r>
          </w:p>
        </w:tc>
        <w:tc>
          <w:tcPr>
            <w:tcW w:w="3744" w:type="dxa"/>
          </w:tcPr>
          <w:p w14:paraId="1A72D06F" w14:textId="77777777" w:rsidR="00A67449" w:rsidRPr="00E21705" w:rsidRDefault="00A67449" w:rsidP="000207ED"/>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0207ED">
            <w:r w:rsidRPr="00E21705">
              <w:t>B-</w:t>
            </w:r>
          </w:p>
        </w:tc>
        <w:tc>
          <w:tcPr>
            <w:tcW w:w="1753" w:type="dxa"/>
          </w:tcPr>
          <w:p w14:paraId="343E3454" w14:textId="77777777" w:rsidR="00A67449" w:rsidRPr="00E21705" w:rsidRDefault="00A67449" w:rsidP="000207ED">
            <w:r w:rsidRPr="00E21705">
              <w:t>2.67</w:t>
            </w:r>
          </w:p>
        </w:tc>
        <w:tc>
          <w:tcPr>
            <w:tcW w:w="2747" w:type="dxa"/>
          </w:tcPr>
          <w:p w14:paraId="516A5627" w14:textId="403250A2" w:rsidR="00A67449" w:rsidRPr="00E21705" w:rsidRDefault="00A67449" w:rsidP="000207ED">
            <w:r w:rsidRPr="00E21705">
              <w:t>80-82</w:t>
            </w:r>
          </w:p>
        </w:tc>
        <w:tc>
          <w:tcPr>
            <w:tcW w:w="3744" w:type="dxa"/>
          </w:tcPr>
          <w:p w14:paraId="7777F5A0" w14:textId="77777777" w:rsidR="00A67449" w:rsidRPr="00E21705" w:rsidRDefault="00A67449" w:rsidP="000207ED"/>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0207ED">
            <w:r w:rsidRPr="00E21705">
              <w:t>C+</w:t>
            </w:r>
          </w:p>
        </w:tc>
        <w:tc>
          <w:tcPr>
            <w:tcW w:w="1753" w:type="dxa"/>
          </w:tcPr>
          <w:p w14:paraId="400ADAB8" w14:textId="77777777" w:rsidR="00A67449" w:rsidRPr="00E21705" w:rsidRDefault="00A67449" w:rsidP="000207ED">
            <w:r w:rsidRPr="00E21705">
              <w:t>2.33</w:t>
            </w:r>
          </w:p>
        </w:tc>
        <w:tc>
          <w:tcPr>
            <w:tcW w:w="2747" w:type="dxa"/>
          </w:tcPr>
          <w:p w14:paraId="7B7590E5" w14:textId="654C1DCF" w:rsidR="00A67449" w:rsidRPr="00E21705" w:rsidRDefault="00A67449" w:rsidP="000207ED">
            <w:r w:rsidRPr="00E21705">
              <w:t>77-79</w:t>
            </w:r>
          </w:p>
        </w:tc>
        <w:tc>
          <w:tcPr>
            <w:tcW w:w="3744" w:type="dxa"/>
          </w:tcPr>
          <w:p w14:paraId="6844890A" w14:textId="67460E9E" w:rsidR="00A67449" w:rsidRPr="00E21705" w:rsidRDefault="00A67449" w:rsidP="000207ED">
            <w:r w:rsidRPr="00E21705">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0207ED">
            <w:r w:rsidRPr="00E21705">
              <w:t>C</w:t>
            </w:r>
          </w:p>
        </w:tc>
        <w:tc>
          <w:tcPr>
            <w:tcW w:w="1753" w:type="dxa"/>
          </w:tcPr>
          <w:p w14:paraId="6C854C74" w14:textId="77777777" w:rsidR="00A67449" w:rsidRPr="00E21705" w:rsidRDefault="00A67449" w:rsidP="000207ED">
            <w:r w:rsidRPr="00E21705">
              <w:t>2.00</w:t>
            </w:r>
          </w:p>
        </w:tc>
        <w:tc>
          <w:tcPr>
            <w:tcW w:w="2747" w:type="dxa"/>
          </w:tcPr>
          <w:p w14:paraId="50D2EAA3" w14:textId="34206890" w:rsidR="00A67449" w:rsidRPr="00E21705" w:rsidRDefault="00A67449" w:rsidP="000207ED">
            <w:r w:rsidRPr="00E21705">
              <w:t>73-76</w:t>
            </w:r>
          </w:p>
        </w:tc>
        <w:tc>
          <w:tcPr>
            <w:tcW w:w="3744" w:type="dxa"/>
          </w:tcPr>
          <w:p w14:paraId="468049A7" w14:textId="77777777" w:rsidR="00A67449" w:rsidRPr="00E21705" w:rsidRDefault="00A67449" w:rsidP="000207ED"/>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0207ED">
            <w:r w:rsidRPr="00E21705">
              <w:t>C-</w:t>
            </w:r>
          </w:p>
        </w:tc>
        <w:tc>
          <w:tcPr>
            <w:tcW w:w="1753" w:type="dxa"/>
          </w:tcPr>
          <w:p w14:paraId="68AE1A7E" w14:textId="77777777" w:rsidR="00A67449" w:rsidRPr="00E21705" w:rsidRDefault="00A67449" w:rsidP="000207ED">
            <w:r w:rsidRPr="00E21705">
              <w:t>1.67</w:t>
            </w:r>
          </w:p>
        </w:tc>
        <w:tc>
          <w:tcPr>
            <w:tcW w:w="2747" w:type="dxa"/>
          </w:tcPr>
          <w:p w14:paraId="7A3B5014" w14:textId="5A583866" w:rsidR="00A67449" w:rsidRPr="00E21705" w:rsidRDefault="00A67449" w:rsidP="000207ED">
            <w:r w:rsidRPr="00E21705">
              <w:t>70-72</w:t>
            </w:r>
          </w:p>
        </w:tc>
        <w:tc>
          <w:tcPr>
            <w:tcW w:w="3744" w:type="dxa"/>
          </w:tcPr>
          <w:p w14:paraId="507BF637" w14:textId="77777777" w:rsidR="00A67449" w:rsidRPr="00E21705" w:rsidRDefault="00A67449" w:rsidP="000207ED"/>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0207ED">
            <w:r w:rsidRPr="00E21705">
              <w:t>D+</w:t>
            </w:r>
          </w:p>
        </w:tc>
        <w:tc>
          <w:tcPr>
            <w:tcW w:w="1753" w:type="dxa"/>
          </w:tcPr>
          <w:p w14:paraId="04A9636F" w14:textId="7BE55FD2" w:rsidR="00A67449" w:rsidRPr="00E21705" w:rsidRDefault="00A67449" w:rsidP="000207ED">
            <w:r w:rsidRPr="00E21705">
              <w:t>1.33</w:t>
            </w:r>
          </w:p>
        </w:tc>
        <w:tc>
          <w:tcPr>
            <w:tcW w:w="2747" w:type="dxa"/>
          </w:tcPr>
          <w:p w14:paraId="715849CD" w14:textId="057883F7" w:rsidR="00A67449" w:rsidRPr="00E21705" w:rsidRDefault="00A67449" w:rsidP="000207ED">
            <w:r w:rsidRPr="00E21705">
              <w:t>67-69</w:t>
            </w:r>
          </w:p>
        </w:tc>
        <w:tc>
          <w:tcPr>
            <w:tcW w:w="3744" w:type="dxa"/>
          </w:tcPr>
          <w:p w14:paraId="63142B51" w14:textId="05ABBECF" w:rsidR="00A67449" w:rsidRPr="00E21705" w:rsidRDefault="00A67449" w:rsidP="000207ED">
            <w:r w:rsidRPr="00E21705">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0207ED">
            <w:r w:rsidRPr="00E21705">
              <w:t>D</w:t>
            </w:r>
          </w:p>
        </w:tc>
        <w:tc>
          <w:tcPr>
            <w:tcW w:w="1753" w:type="dxa"/>
          </w:tcPr>
          <w:p w14:paraId="6896F1F2" w14:textId="2999FB1E" w:rsidR="00A67449" w:rsidRPr="00E21705" w:rsidRDefault="00A67449" w:rsidP="000207ED">
            <w:r w:rsidRPr="00E21705">
              <w:t>1.00</w:t>
            </w:r>
          </w:p>
        </w:tc>
        <w:tc>
          <w:tcPr>
            <w:tcW w:w="2747" w:type="dxa"/>
          </w:tcPr>
          <w:p w14:paraId="01CCCAFA" w14:textId="7B6B4536" w:rsidR="00A67449" w:rsidRPr="00E21705" w:rsidRDefault="00A67449" w:rsidP="000207ED">
            <w:r w:rsidRPr="00E21705">
              <w:t>63-66</w:t>
            </w:r>
          </w:p>
        </w:tc>
        <w:tc>
          <w:tcPr>
            <w:tcW w:w="3744" w:type="dxa"/>
          </w:tcPr>
          <w:p w14:paraId="2893882D" w14:textId="77777777" w:rsidR="00A67449" w:rsidRPr="00E21705" w:rsidRDefault="00A67449" w:rsidP="000207ED"/>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0207ED">
            <w:r w:rsidRPr="00E21705">
              <w:t>D-</w:t>
            </w:r>
          </w:p>
        </w:tc>
        <w:tc>
          <w:tcPr>
            <w:tcW w:w="1753" w:type="dxa"/>
          </w:tcPr>
          <w:p w14:paraId="3A9A3926" w14:textId="1343833F" w:rsidR="00A67449" w:rsidRPr="00E21705" w:rsidRDefault="00A67449" w:rsidP="000207ED">
            <w:r w:rsidRPr="00E21705">
              <w:t>0.67</w:t>
            </w:r>
          </w:p>
        </w:tc>
        <w:tc>
          <w:tcPr>
            <w:tcW w:w="2747" w:type="dxa"/>
          </w:tcPr>
          <w:p w14:paraId="498F30C2" w14:textId="7A4E520B" w:rsidR="00A67449" w:rsidRPr="00E21705" w:rsidRDefault="00A67449" w:rsidP="000207ED">
            <w:r w:rsidRPr="00E21705">
              <w:t>60-62</w:t>
            </w:r>
          </w:p>
        </w:tc>
        <w:tc>
          <w:tcPr>
            <w:tcW w:w="3744" w:type="dxa"/>
          </w:tcPr>
          <w:p w14:paraId="154E6709" w14:textId="77777777" w:rsidR="00A67449" w:rsidRPr="00E21705" w:rsidRDefault="00A67449" w:rsidP="000207ED"/>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w:t>
            </w:r>
          </w:p>
        </w:tc>
        <w:tc>
          <w:tcPr>
            <w:tcW w:w="1753" w:type="dxa"/>
          </w:tcPr>
          <w:p w14:paraId="39AE8865"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0</w:t>
            </w:r>
          </w:p>
        </w:tc>
        <w:tc>
          <w:tcPr>
            <w:tcW w:w="2747" w:type="dxa"/>
          </w:tcPr>
          <w:p w14:paraId="77B354B8" w14:textId="275B72C2"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&lt; 60%</w:t>
            </w:r>
          </w:p>
        </w:tc>
        <w:tc>
          <w:tcPr>
            <w:tcW w:w="3744" w:type="dxa"/>
          </w:tcPr>
          <w:p w14:paraId="35C6025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Failure</w:t>
            </w:r>
          </w:p>
        </w:tc>
      </w:tr>
    </w:tbl>
    <w:p w14:paraId="6830CECF" w14:textId="7CE53F11" w:rsidR="00824C86" w:rsidRPr="00E21705" w:rsidRDefault="00A67449" w:rsidP="000F7DC8">
      <w:pPr>
        <w:spacing w:before="240" w:after="240"/>
        <w:rPr>
          <w:rFonts w:asciiTheme="majorHAnsi" w:hAnsiTheme="majorHAnsi"/>
          <w:sz w:val="22"/>
          <w:szCs w:val="22"/>
        </w:rPr>
      </w:pPr>
      <w:r w:rsidRPr="00E21705">
        <w:rPr>
          <w:rFonts w:asciiTheme="majorHAnsi" w:hAnsiTheme="majorHAnsi"/>
          <w:sz w:val="22"/>
          <w:szCs w:val="22"/>
        </w:rPr>
        <w:lastRenderedPageBreak/>
        <w:t xml:space="preserve">Refer to the </w:t>
      </w:r>
      <w:hyperlink r:id="rId12" w:history="1">
        <w:r w:rsidRPr="002A4FC5">
          <w:rPr>
            <w:rStyle w:val="Hyperlink"/>
            <w:rFonts w:asciiTheme="majorHAnsi" w:hAnsiTheme="majorHAnsi"/>
            <w:sz w:val="22"/>
            <w:szCs w:val="22"/>
          </w:rPr>
          <w:t>Undergraduate Catalog</w:t>
        </w:r>
      </w:hyperlink>
      <w:r w:rsidRPr="00E21705">
        <w:rPr>
          <w:rFonts w:asciiTheme="majorHAnsi" w:hAnsiTheme="majorHAnsi"/>
          <w:sz w:val="22"/>
          <w:szCs w:val="22"/>
        </w:rPr>
        <w:t xml:space="preserve">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191E4C5F" w14:textId="5077D30B" w:rsidR="000207ED" w:rsidRDefault="007F27DE" w:rsidP="000207ED">
      <w:pPr>
        <w:pStyle w:val="Heading2"/>
        <w:spacing w:after="240"/>
      </w:pPr>
      <w:r w:rsidRPr="00E21705">
        <w:t xml:space="preserve">Tentative </w:t>
      </w:r>
      <w:r w:rsidR="00A80BDB" w:rsidRPr="00E21705">
        <w:t>Course Outline</w:t>
      </w:r>
      <w:r w:rsidRPr="00E21705">
        <w:t>:</w:t>
      </w:r>
    </w:p>
    <w:p w14:paraId="7A22FC23" w14:textId="77777777" w:rsidR="00824C86" w:rsidRPr="00824C86" w:rsidRDefault="00824C86" w:rsidP="00824C86"/>
    <w:p w14:paraId="2B4CB01B" w14:textId="77777777" w:rsidR="002A4FC5" w:rsidRDefault="002A4FC5">
      <w:pPr>
        <w:rPr>
          <w:rFonts w:asciiTheme="majorHAnsi" w:eastAsiaTheme="majorEastAsia" w:hAnsiTheme="majorHAnsi" w:cstheme="majorBidi"/>
          <w:b/>
          <w:color w:val="000000" w:themeColor="text1"/>
          <w:sz w:val="28"/>
          <w:szCs w:val="28"/>
        </w:rPr>
      </w:pPr>
      <w:r>
        <w:rPr>
          <w:sz w:val="28"/>
          <w:szCs w:val="28"/>
        </w:rPr>
        <w:br w:type="page"/>
      </w:r>
    </w:p>
    <w:p w14:paraId="1FE82EA1" w14:textId="630A20BD" w:rsidR="001C2566" w:rsidRPr="001C2566" w:rsidRDefault="00B82CA2" w:rsidP="001C2566">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61529412" wp14:editId="495CF16A">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0F9DAF26" w:rsidR="000207ED" w:rsidRPr="000207ED" w:rsidRDefault="000207ED" w:rsidP="000207ED">
      <w:pPr>
        <w:spacing w:after="240"/>
        <w:rPr>
          <w:rFonts w:cs="Calibri"/>
        </w:rPr>
      </w:pPr>
      <w:r w:rsidRPr="000207ED">
        <w:rPr>
          <w:rFonts w:cs="Calibr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4" w:history="1">
        <w:r w:rsidR="002A4FC5" w:rsidRPr="002A4FC5">
          <w:rPr>
            <w:rStyle w:val="Hyperlink"/>
            <w:rFonts w:cs="Calibri"/>
          </w:rPr>
          <w:t>Undergraduate Catalog</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63E58575" w14:textId="77777777" w:rsidR="00B451B2" w:rsidRDefault="00B451B2" w:rsidP="00B451B2">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BC7BAB">
          <w:rPr>
            <w:rStyle w:val="Hyperlink"/>
          </w:rPr>
          <w:t>Office of Equal Opportunity and Compliance</w:t>
        </w:r>
      </w:hyperlink>
      <w:r>
        <w:t xml:space="preserve"> </w:t>
      </w:r>
      <w:r w:rsidRPr="006A2DD5">
        <w:t>or 610-436-2433.</w:t>
      </w:r>
    </w:p>
    <w:p w14:paraId="260AA2C2" w14:textId="2B6CE0B2" w:rsidR="000207ED" w:rsidRPr="000207ED" w:rsidRDefault="0018538B" w:rsidP="001C2566">
      <w:pPr>
        <w:pStyle w:val="Heading3"/>
      </w:pPr>
      <w:r>
        <w:t>UNIVERSITY-</w:t>
      </w:r>
      <w:r w:rsidR="000207ED" w:rsidRPr="000207ED">
        <w:t>EXCUSED ABSENCES POLICY</w:t>
      </w:r>
    </w:p>
    <w:p w14:paraId="0112C0C6" w14:textId="5F1DF06B" w:rsidR="000207ED" w:rsidRPr="000207ED" w:rsidRDefault="000207ED" w:rsidP="000207ED">
      <w:pPr>
        <w:spacing w:after="240"/>
        <w:rPr>
          <w:rFonts w:cs="Calibri"/>
        </w:rPr>
      </w:pPr>
      <w:r w:rsidRPr="000207ED">
        <w:rPr>
          <w:rFonts w:cs="Calibri"/>
        </w:rPr>
        <w:t xml:space="preserve">Students are advised to carefully read and comply with the </w:t>
      </w:r>
      <w:r w:rsidR="0018538B">
        <w:rPr>
          <w:rFonts w:cs="Calibri"/>
        </w:rPr>
        <w:t>University-</w:t>
      </w:r>
      <w:r w:rsidR="00BB6463">
        <w:rPr>
          <w:rFonts w:cs="Calibri"/>
        </w:rPr>
        <w:t>E</w:t>
      </w:r>
      <w:r w:rsidRPr="000207ED">
        <w:rPr>
          <w:rFonts w:cs="Calibri"/>
        </w:rPr>
        <w:t xml:space="preserve">xcused </w:t>
      </w:r>
      <w:r w:rsidR="0018538B">
        <w:rPr>
          <w:rFonts w:cs="Calibri"/>
        </w:rPr>
        <w:t>A</w:t>
      </w:r>
      <w:r w:rsidRPr="000207ED">
        <w:rPr>
          <w:rFonts w:cs="Calibri"/>
        </w:rPr>
        <w:t xml:space="preserve">bsences </w:t>
      </w:r>
      <w:r w:rsidR="0018538B">
        <w:rPr>
          <w:rFonts w:cs="Calibri"/>
        </w:rPr>
        <w:t>P</w:t>
      </w:r>
      <w:r w:rsidRPr="000207ED">
        <w:rPr>
          <w:rFonts w:cs="Calibri"/>
        </w:rPr>
        <w:t xml:space="preserve">olicy, including absences for university-sanctioned events, contained in the WCU Undergraduate Catalog. </w:t>
      </w:r>
      <w:proofErr w:type="gramStart"/>
      <w:r w:rsidRPr="000207ED">
        <w:rPr>
          <w:rFonts w:cs="Calibri"/>
        </w:rPr>
        <w:t>In particular, please</w:t>
      </w:r>
      <w:proofErr w:type="gramEnd"/>
      <w:r w:rsidRPr="000207ED">
        <w:rPr>
          <w:rFonts w:cs="Calibr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5A522523"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0207ED">
        <w:rPr>
          <w:rFonts w:ascii="Calibri" w:hAnsi="Calibri" w:cs="Calibri"/>
          <w:szCs w:val="24"/>
        </w:rPr>
        <w:t>University</w:t>
      </w:r>
      <w:proofErr w:type="gramEnd"/>
      <w:r w:rsidRPr="000207ED">
        <w:rPr>
          <w:rFonts w:ascii="Calibri" w:hAnsi="Calibri" w:cs="Calibri"/>
          <w:szCs w:val="24"/>
        </w:rPr>
        <w:t xml:space="preserve">-approved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7"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18"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19" w:tgtFrame="_blank" w:history="1">
        <w:r w:rsidRPr="006A2DD5">
          <w:rPr>
            <w:rStyle w:val="normaltextrun"/>
            <w:rFonts w:eastAsiaTheme="majorEastAsia"/>
            <w:color w:val="0070C0"/>
            <w:u w:val="single"/>
          </w:rPr>
          <w:t> </w:t>
        </w:r>
      </w:hyperlink>
      <w:hyperlink r:id="rId20"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21" w:tgtFrame="_blank" w:history="1">
        <w:r w:rsidRPr="006A2DD5">
          <w:rPr>
            <w:rStyle w:val="normaltextrun"/>
            <w:rFonts w:eastAsiaTheme="majorEastAsia"/>
            <w:color w:val="0070C0"/>
            <w:u w:val="single"/>
          </w:rPr>
          <w:t> </w:t>
        </w:r>
      </w:hyperlink>
      <w:hyperlink r:id="rId22"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3" w:tgtFrame="_blank" w:history="1">
        <w:r w:rsidRPr="006A2DD5">
          <w:rPr>
            <w:rStyle w:val="normaltextrun"/>
            <w:rFonts w:eastAsiaTheme="majorEastAsia"/>
            <w:color w:val="0563C1"/>
            <w:u w:val="single"/>
          </w:rPr>
          <w:t> </w:t>
        </w:r>
      </w:hyperlink>
      <w:hyperlink r:id="rId24" w:tgtFrame="_blank" w:history="1">
        <w:r w:rsidRPr="006A2DD5">
          <w:rPr>
            <w:rStyle w:val="normaltextrun"/>
            <w:rFonts w:eastAsiaTheme="majorEastAsia"/>
            <w:color w:val="0070C0"/>
            <w:u w:val="single"/>
          </w:rPr>
          <w:t>Strategic Plan: </w:t>
        </w:r>
      </w:hyperlink>
      <w:hyperlink r:id="rId25" w:tgtFrame="_blank" w:history="1">
        <w:r w:rsidRPr="006A2DD5">
          <w:rPr>
            <w:rStyle w:val="normaltextrun"/>
            <w:rFonts w:eastAsiaTheme="majorEastAsia"/>
            <w:color w:val="0070C0"/>
            <w:u w:val="single"/>
          </w:rPr>
          <w:t>Pathways to</w:t>
        </w:r>
      </w:hyperlink>
      <w:hyperlink r:id="rId26" w:tgtFrame="_blank" w:history="1">
        <w:r w:rsidRPr="006A2DD5">
          <w:rPr>
            <w:rStyle w:val="normaltextrun"/>
            <w:rFonts w:eastAsiaTheme="majorEastAsia"/>
            <w:color w:val="0070C0"/>
            <w:u w:val="single"/>
          </w:rPr>
          <w:t> </w:t>
        </w:r>
      </w:hyperlink>
      <w:hyperlink r:id="rId27"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791A5424" w14:textId="77777777" w:rsidR="00975BC8" w:rsidRPr="00B5315D" w:rsidRDefault="00975BC8" w:rsidP="00975BC8">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8" w:history="1">
        <w:r>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9"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0"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1"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2" w:history="1">
        <w:r w:rsidRPr="00121DE4">
          <w:rPr>
            <w:rStyle w:val="Hyperlink"/>
            <w:rFonts w:eastAsiaTheme="majorEastAsia" w:cstheme="majorHAnsi"/>
          </w:rPr>
          <w:t>Veterans Center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3"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21AEE4E" w14:textId="77777777" w:rsidR="00975BC8" w:rsidRPr="00B5315D" w:rsidRDefault="00975BC8" w:rsidP="00975BC8">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4" w:history="1">
        <w:r w:rsidRPr="00BC7BAB">
          <w:rPr>
            <w:rStyle w:val="Hyperlink"/>
            <w:rFonts w:eastAsiaTheme="majorEastAsia" w:cstheme="majorHAnsi"/>
          </w:rPr>
          <w:t>Office of Equal Opportunity and Compliance.</w:t>
        </w:r>
      </w:hyperlink>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5"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 xml:space="preserve">It is expected that faculty, staff, and students activate and maintain regular access to </w:t>
      </w:r>
      <w:proofErr w:type="gramStart"/>
      <w:r w:rsidRPr="000207ED">
        <w:rPr>
          <w:rFonts w:cs="Calibri"/>
        </w:rPr>
        <w:t>University</w:t>
      </w:r>
      <w:proofErr w:type="gramEnd"/>
      <w:r w:rsidRPr="000207ED">
        <w:rPr>
          <w:rFonts w:cs="Calibr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6"/>
      <w:headerReference w:type="default" r:id="rId3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BD15E" w14:textId="77777777" w:rsidR="00576F73" w:rsidRDefault="00576F73" w:rsidP="00C24810">
      <w:r>
        <w:separator/>
      </w:r>
    </w:p>
  </w:endnote>
  <w:endnote w:type="continuationSeparator" w:id="0">
    <w:p w14:paraId="15A75F0D" w14:textId="77777777" w:rsidR="00576F73" w:rsidRDefault="00576F73"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83E08" w14:textId="77777777" w:rsidR="00576F73" w:rsidRDefault="00576F73" w:rsidP="00C24810">
      <w:r>
        <w:separator/>
      </w:r>
    </w:p>
  </w:footnote>
  <w:footnote w:type="continuationSeparator" w:id="0">
    <w:p w14:paraId="25E0A6A1" w14:textId="77777777" w:rsidR="00576F73" w:rsidRDefault="00576F73"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07ED"/>
    <w:rsid w:val="00026892"/>
    <w:rsid w:val="00030A0E"/>
    <w:rsid w:val="0003622C"/>
    <w:rsid w:val="00037FEB"/>
    <w:rsid w:val="000455D8"/>
    <w:rsid w:val="00052E05"/>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477D"/>
    <w:rsid w:val="00184F72"/>
    <w:rsid w:val="0018538B"/>
    <w:rsid w:val="001A3B7A"/>
    <w:rsid w:val="001B4750"/>
    <w:rsid w:val="001C2566"/>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11010"/>
    <w:rsid w:val="00525097"/>
    <w:rsid w:val="00526667"/>
    <w:rsid w:val="00532756"/>
    <w:rsid w:val="005407BF"/>
    <w:rsid w:val="00546B8A"/>
    <w:rsid w:val="0056022F"/>
    <w:rsid w:val="00564714"/>
    <w:rsid w:val="00570BD2"/>
    <w:rsid w:val="005711E7"/>
    <w:rsid w:val="0057247C"/>
    <w:rsid w:val="00575AC2"/>
    <w:rsid w:val="00576245"/>
    <w:rsid w:val="00576F73"/>
    <w:rsid w:val="005860E9"/>
    <w:rsid w:val="00586BF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A20C2"/>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7312E"/>
    <w:rsid w:val="008818DF"/>
    <w:rsid w:val="00882A87"/>
    <w:rsid w:val="008A73DC"/>
    <w:rsid w:val="008C1CA1"/>
    <w:rsid w:val="008C627B"/>
    <w:rsid w:val="008C7121"/>
    <w:rsid w:val="008D19BE"/>
    <w:rsid w:val="008F4AF6"/>
    <w:rsid w:val="008F7A63"/>
    <w:rsid w:val="008F7FE8"/>
    <w:rsid w:val="00952C9B"/>
    <w:rsid w:val="0096629F"/>
    <w:rsid w:val="009705D6"/>
    <w:rsid w:val="00973574"/>
    <w:rsid w:val="00975BC8"/>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00A4"/>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1B2"/>
    <w:rsid w:val="00B453C3"/>
    <w:rsid w:val="00B4599B"/>
    <w:rsid w:val="00B532DF"/>
    <w:rsid w:val="00B64804"/>
    <w:rsid w:val="00B71126"/>
    <w:rsid w:val="00B82CA2"/>
    <w:rsid w:val="00B833BA"/>
    <w:rsid w:val="00BB6463"/>
    <w:rsid w:val="00BC65A2"/>
    <w:rsid w:val="00BD00AC"/>
    <w:rsid w:val="00BD64E5"/>
    <w:rsid w:val="00BE0FEF"/>
    <w:rsid w:val="00BE6799"/>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6EA9"/>
    <w:rsid w:val="00D80C0F"/>
    <w:rsid w:val="00D964C3"/>
    <w:rsid w:val="00DA2D71"/>
    <w:rsid w:val="00DA7F0A"/>
    <w:rsid w:val="00DB2A3F"/>
    <w:rsid w:val="00DC3319"/>
    <w:rsid w:val="00DD2053"/>
    <w:rsid w:val="00DE2680"/>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3BA1"/>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theme" Target="theme/theme1.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 TargetMode="Externa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www.wcupa.edu/_admin/diversityEquityInclusion/sexualMisconduct/default.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upa.edu/_admin/diversityEquityInclusion/"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veteransCenter/default.aspx"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diversityEquityInclusion/changeBeginsHere.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stu.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under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41738A73-4C92-450E-853F-27E2A34E5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1117</Words>
  <Characters>8344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9443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13</cp:revision>
  <cp:lastPrinted>2016-03-25T12:49:00Z</cp:lastPrinted>
  <dcterms:created xsi:type="dcterms:W3CDTF">2022-09-04T22:33:00Z</dcterms:created>
  <dcterms:modified xsi:type="dcterms:W3CDTF">2025-02-07T17:44:00Z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