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20D5" w14:textId="1A2D3D5B" w:rsidR="00D902C6" w:rsidRPr="00D902C6" w:rsidRDefault="00D902C6" w:rsidP="00D902C6">
      <w:pPr>
        <w:jc w:val="center"/>
        <w:rPr>
          <w:rFonts w:ascii="Times New Roman" w:hAnsi="Times New Roman" w:cs="Times New Roman"/>
          <w:i/>
          <w:iCs/>
          <w:sz w:val="44"/>
          <w:szCs w:val="44"/>
        </w:rPr>
      </w:pPr>
      <w:r w:rsidRPr="00D902C6">
        <w:rPr>
          <w:rFonts w:ascii="Times New Roman" w:hAnsi="Times New Roman" w:cs="Times New Roman"/>
          <w:i/>
          <w:iCs/>
          <w:sz w:val="44"/>
          <w:szCs w:val="44"/>
        </w:rPr>
        <w:t xml:space="preserve">Outstanding </w:t>
      </w:r>
      <w:r w:rsidR="00071CA3">
        <w:rPr>
          <w:rFonts w:ascii="Times New Roman" w:hAnsi="Times New Roman" w:cs="Times New Roman"/>
          <w:i/>
          <w:iCs/>
          <w:sz w:val="44"/>
          <w:szCs w:val="44"/>
        </w:rPr>
        <w:t>Advisors</w:t>
      </w:r>
    </w:p>
    <w:p w14:paraId="4BAE8F8D" w14:textId="77777777" w:rsidR="00D902C6" w:rsidRPr="00D902C6" w:rsidRDefault="00D902C6" w:rsidP="00D90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D902C6">
        <w:rPr>
          <w:rFonts w:ascii="Times New Roman" w:hAnsi="Times New Roman" w:cs="Times New Roman"/>
          <w:sz w:val="28"/>
          <w:szCs w:val="28"/>
        </w:rPr>
        <w:t>West Chester University of Pennsylvania</w:t>
      </w:r>
    </w:p>
    <w:p w14:paraId="77FD3E0E" w14:textId="5813A043" w:rsidR="00D902C6" w:rsidRPr="00D902C6" w:rsidRDefault="00D902C6" w:rsidP="00D902C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902C6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366290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530AD8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CF6F07">
        <w:rPr>
          <w:rFonts w:ascii="Times New Roman" w:hAnsi="Times New Roman" w:cs="Times New Roman"/>
          <w:i/>
          <w:iCs/>
          <w:sz w:val="24"/>
          <w:szCs w:val="24"/>
        </w:rPr>
        <w:t>-202</w:t>
      </w:r>
      <w:r w:rsidR="00530AD8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D902C6">
        <w:rPr>
          <w:rFonts w:ascii="Times New Roman" w:hAnsi="Times New Roman" w:cs="Times New Roman"/>
          <w:i/>
          <w:iCs/>
          <w:sz w:val="24"/>
          <w:szCs w:val="24"/>
        </w:rPr>
        <w:t xml:space="preserve"> Academic Year</w:t>
      </w:r>
    </w:p>
    <w:p w14:paraId="34728BA6" w14:textId="77777777" w:rsidR="00D902C6" w:rsidRDefault="00D902C6" w:rsidP="00D902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C53315" w14:textId="77777777" w:rsidR="00D902C6" w:rsidRDefault="00D902C6" w:rsidP="00D902C6">
      <w:pPr>
        <w:rPr>
          <w:rFonts w:ascii="Times New Roman" w:hAnsi="Times New Roman" w:cs="Times New Roman"/>
          <w:b/>
          <w:bCs/>
          <w:sz w:val="24"/>
          <w:szCs w:val="24"/>
        </w:rPr>
        <w:sectPr w:rsidR="00D902C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3DF842" w14:textId="4833A8BA" w:rsidR="00D902C6" w:rsidRPr="00D902C6" w:rsidRDefault="00D902C6" w:rsidP="00D902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02C6">
        <w:rPr>
          <w:rFonts w:ascii="Times New Roman" w:hAnsi="Times New Roman" w:cs="Times New Roman"/>
          <w:b/>
          <w:bCs/>
          <w:sz w:val="24"/>
          <w:szCs w:val="24"/>
        </w:rPr>
        <w:t>Recipient</w:t>
      </w:r>
    </w:p>
    <w:p w14:paraId="2FF0AD9E" w14:textId="4982DDE2" w:rsidR="00530AD8" w:rsidRPr="00530AD8" w:rsidRDefault="00530AD8" w:rsidP="00530AD8">
      <w:pPr>
        <w:rPr>
          <w:rFonts w:ascii="Times New Roman" w:hAnsi="Times New Roman" w:cs="Times New Roman"/>
          <w:sz w:val="24"/>
          <w:szCs w:val="24"/>
        </w:rPr>
      </w:pPr>
      <w:r w:rsidRPr="00530AD8">
        <w:rPr>
          <w:rFonts w:ascii="Times New Roman" w:hAnsi="Times New Roman" w:cs="Times New Roman"/>
          <w:sz w:val="24"/>
          <w:szCs w:val="24"/>
        </w:rPr>
        <w:t>Michael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AD8">
        <w:rPr>
          <w:rFonts w:ascii="Times New Roman" w:hAnsi="Times New Roman" w:cs="Times New Roman"/>
          <w:sz w:val="24"/>
          <w:szCs w:val="24"/>
        </w:rPr>
        <w:t>Antonio</w:t>
      </w:r>
    </w:p>
    <w:p w14:paraId="3F41415E" w14:textId="2435D877" w:rsidR="00530AD8" w:rsidRPr="00530AD8" w:rsidRDefault="00530AD8" w:rsidP="00530AD8">
      <w:pPr>
        <w:rPr>
          <w:rFonts w:ascii="Times New Roman" w:hAnsi="Times New Roman" w:cs="Times New Roman"/>
          <w:sz w:val="24"/>
          <w:szCs w:val="24"/>
        </w:rPr>
      </w:pPr>
      <w:r w:rsidRPr="00530AD8">
        <w:rPr>
          <w:rFonts w:ascii="Times New Roman" w:hAnsi="Times New Roman" w:cs="Times New Roman"/>
          <w:sz w:val="24"/>
          <w:szCs w:val="24"/>
        </w:rPr>
        <w:t>David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AD8">
        <w:rPr>
          <w:rFonts w:ascii="Times New Roman" w:hAnsi="Times New Roman" w:cs="Times New Roman"/>
          <w:sz w:val="24"/>
          <w:szCs w:val="24"/>
        </w:rPr>
        <w:t>Barry</w:t>
      </w:r>
    </w:p>
    <w:p w14:paraId="45758B1D" w14:textId="54A6ABFE" w:rsidR="00530AD8" w:rsidRPr="00530AD8" w:rsidRDefault="00530AD8" w:rsidP="00530AD8">
      <w:pPr>
        <w:rPr>
          <w:rFonts w:ascii="Times New Roman" w:hAnsi="Times New Roman" w:cs="Times New Roman"/>
          <w:sz w:val="24"/>
          <w:szCs w:val="24"/>
        </w:rPr>
      </w:pPr>
      <w:r w:rsidRPr="00530AD8">
        <w:rPr>
          <w:rFonts w:ascii="Times New Roman" w:hAnsi="Times New Roman" w:cs="Times New Roman"/>
          <w:sz w:val="24"/>
          <w:szCs w:val="24"/>
        </w:rPr>
        <w:t>María Jose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AD8">
        <w:rPr>
          <w:rFonts w:ascii="Times New Roman" w:hAnsi="Times New Roman" w:cs="Times New Roman"/>
          <w:sz w:val="24"/>
          <w:szCs w:val="24"/>
        </w:rPr>
        <w:t>Cabrera-</w:t>
      </w:r>
      <w:proofErr w:type="spellStart"/>
      <w:r w:rsidRPr="00530AD8">
        <w:rPr>
          <w:rFonts w:ascii="Times New Roman" w:hAnsi="Times New Roman" w:cs="Times New Roman"/>
          <w:sz w:val="24"/>
          <w:szCs w:val="24"/>
        </w:rPr>
        <w:t>Puche</w:t>
      </w:r>
      <w:proofErr w:type="spellEnd"/>
    </w:p>
    <w:p w14:paraId="4966BAD1" w14:textId="2624CFA7" w:rsidR="00530AD8" w:rsidRPr="00530AD8" w:rsidRDefault="00530AD8" w:rsidP="00530AD8">
      <w:pPr>
        <w:rPr>
          <w:rFonts w:ascii="Times New Roman" w:hAnsi="Times New Roman" w:cs="Times New Roman"/>
          <w:sz w:val="24"/>
          <w:szCs w:val="24"/>
        </w:rPr>
      </w:pPr>
      <w:r w:rsidRPr="00530AD8">
        <w:rPr>
          <w:rFonts w:ascii="Times New Roman" w:hAnsi="Times New Roman" w:cs="Times New Roman"/>
          <w:sz w:val="24"/>
          <w:szCs w:val="24"/>
        </w:rPr>
        <w:t>Colleen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AD8">
        <w:rPr>
          <w:rFonts w:ascii="Times New Roman" w:hAnsi="Times New Roman" w:cs="Times New Roman"/>
          <w:sz w:val="24"/>
          <w:szCs w:val="24"/>
        </w:rPr>
        <w:t>Commisso</w:t>
      </w:r>
      <w:proofErr w:type="spellEnd"/>
    </w:p>
    <w:p w14:paraId="0519B141" w14:textId="269482A5" w:rsidR="00530AD8" w:rsidRPr="00530AD8" w:rsidRDefault="00530AD8" w:rsidP="00530AD8">
      <w:pPr>
        <w:rPr>
          <w:rFonts w:ascii="Times New Roman" w:hAnsi="Times New Roman" w:cs="Times New Roman"/>
          <w:sz w:val="24"/>
          <w:szCs w:val="24"/>
        </w:rPr>
      </w:pPr>
      <w:r w:rsidRPr="00530AD8">
        <w:rPr>
          <w:rFonts w:ascii="Times New Roman" w:hAnsi="Times New Roman" w:cs="Times New Roman"/>
          <w:sz w:val="24"/>
          <w:szCs w:val="24"/>
        </w:rPr>
        <w:t>Michael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AD8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530AD8">
        <w:rPr>
          <w:rFonts w:ascii="Times New Roman" w:hAnsi="Times New Roman" w:cs="Times New Roman"/>
          <w:sz w:val="24"/>
          <w:szCs w:val="24"/>
        </w:rPr>
        <w:t>Giovine</w:t>
      </w:r>
      <w:proofErr w:type="spellEnd"/>
    </w:p>
    <w:p w14:paraId="45B1CF79" w14:textId="73D07605" w:rsidR="00530AD8" w:rsidRPr="00530AD8" w:rsidRDefault="00530AD8" w:rsidP="00530AD8">
      <w:pPr>
        <w:rPr>
          <w:rFonts w:ascii="Times New Roman" w:hAnsi="Times New Roman" w:cs="Times New Roman"/>
          <w:sz w:val="24"/>
          <w:szCs w:val="24"/>
        </w:rPr>
      </w:pPr>
      <w:r w:rsidRPr="00530AD8">
        <w:rPr>
          <w:rFonts w:ascii="Times New Roman" w:hAnsi="Times New Roman" w:cs="Times New Roman"/>
          <w:sz w:val="24"/>
          <w:szCs w:val="24"/>
        </w:rPr>
        <w:t>Dara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AD8">
        <w:rPr>
          <w:rFonts w:ascii="Times New Roman" w:hAnsi="Times New Roman" w:cs="Times New Roman"/>
          <w:sz w:val="24"/>
          <w:szCs w:val="24"/>
        </w:rPr>
        <w:t>Dirhan</w:t>
      </w:r>
      <w:proofErr w:type="spellEnd"/>
    </w:p>
    <w:p w14:paraId="51712C06" w14:textId="59E6B118" w:rsidR="00530AD8" w:rsidRPr="00530AD8" w:rsidRDefault="00530AD8" w:rsidP="00530AD8">
      <w:pPr>
        <w:rPr>
          <w:rFonts w:ascii="Times New Roman" w:hAnsi="Times New Roman" w:cs="Times New Roman"/>
          <w:sz w:val="24"/>
          <w:szCs w:val="24"/>
        </w:rPr>
      </w:pPr>
      <w:r w:rsidRPr="00530AD8">
        <w:rPr>
          <w:rFonts w:ascii="Times New Roman" w:hAnsi="Times New Roman" w:cs="Times New Roman"/>
          <w:sz w:val="24"/>
          <w:szCs w:val="24"/>
        </w:rPr>
        <w:t>Eric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AD8">
        <w:rPr>
          <w:rFonts w:ascii="Times New Roman" w:hAnsi="Times New Roman" w:cs="Times New Roman"/>
          <w:sz w:val="24"/>
          <w:szCs w:val="24"/>
        </w:rPr>
        <w:t>Fournier</w:t>
      </w:r>
    </w:p>
    <w:p w14:paraId="7DB2BE90" w14:textId="5B6D4DBA" w:rsidR="00530AD8" w:rsidRPr="00530AD8" w:rsidRDefault="00530AD8" w:rsidP="00530AD8">
      <w:pPr>
        <w:rPr>
          <w:rFonts w:ascii="Times New Roman" w:hAnsi="Times New Roman" w:cs="Times New Roman"/>
          <w:sz w:val="24"/>
          <w:szCs w:val="24"/>
        </w:rPr>
      </w:pPr>
      <w:r w:rsidRPr="00530AD8">
        <w:rPr>
          <w:rFonts w:ascii="Times New Roman" w:hAnsi="Times New Roman" w:cs="Times New Roman"/>
          <w:sz w:val="24"/>
          <w:szCs w:val="24"/>
        </w:rPr>
        <w:t>Mary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AD8">
        <w:rPr>
          <w:rFonts w:ascii="Times New Roman" w:hAnsi="Times New Roman" w:cs="Times New Roman"/>
          <w:sz w:val="24"/>
          <w:szCs w:val="24"/>
        </w:rPr>
        <w:t>Houser</w:t>
      </w:r>
    </w:p>
    <w:p w14:paraId="4D459917" w14:textId="7255EB53" w:rsidR="00530AD8" w:rsidRPr="00530AD8" w:rsidRDefault="00530AD8" w:rsidP="00530AD8">
      <w:pPr>
        <w:rPr>
          <w:rFonts w:ascii="Times New Roman" w:hAnsi="Times New Roman" w:cs="Times New Roman"/>
          <w:sz w:val="24"/>
          <w:szCs w:val="24"/>
        </w:rPr>
      </w:pPr>
      <w:r w:rsidRPr="00530AD8">
        <w:rPr>
          <w:rFonts w:ascii="Times New Roman" w:hAnsi="Times New Roman" w:cs="Times New Roman"/>
          <w:sz w:val="24"/>
          <w:szCs w:val="24"/>
        </w:rPr>
        <w:t>Kimberly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AD8">
        <w:rPr>
          <w:rFonts w:ascii="Times New Roman" w:hAnsi="Times New Roman" w:cs="Times New Roman"/>
          <w:sz w:val="24"/>
          <w:szCs w:val="24"/>
        </w:rPr>
        <w:t>Johnson</w:t>
      </w:r>
    </w:p>
    <w:p w14:paraId="020EEE16" w14:textId="421231A2" w:rsidR="00530AD8" w:rsidRDefault="00530AD8" w:rsidP="00530AD8">
      <w:pPr>
        <w:rPr>
          <w:rFonts w:ascii="Times New Roman" w:hAnsi="Times New Roman" w:cs="Times New Roman"/>
          <w:sz w:val="24"/>
          <w:szCs w:val="24"/>
        </w:rPr>
      </w:pPr>
      <w:r w:rsidRPr="00530AD8">
        <w:rPr>
          <w:rFonts w:ascii="Times New Roman" w:hAnsi="Times New Roman" w:cs="Times New Roman"/>
          <w:sz w:val="24"/>
          <w:szCs w:val="24"/>
        </w:rPr>
        <w:t>Matthew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AD8">
        <w:rPr>
          <w:rFonts w:ascii="Times New Roman" w:hAnsi="Times New Roman" w:cs="Times New Roman"/>
          <w:sz w:val="24"/>
          <w:szCs w:val="24"/>
        </w:rPr>
        <w:t>Kruger-Ross</w:t>
      </w:r>
    </w:p>
    <w:p w14:paraId="1A39F602" w14:textId="77777777" w:rsidR="00530AD8" w:rsidRPr="00530AD8" w:rsidRDefault="00530AD8" w:rsidP="00530AD8">
      <w:pPr>
        <w:rPr>
          <w:rFonts w:ascii="Times New Roman" w:hAnsi="Times New Roman" w:cs="Times New Roman"/>
          <w:sz w:val="24"/>
          <w:szCs w:val="24"/>
        </w:rPr>
      </w:pPr>
    </w:p>
    <w:p w14:paraId="11D07698" w14:textId="59C4FADB" w:rsidR="00530AD8" w:rsidRPr="00530AD8" w:rsidRDefault="00530AD8" w:rsidP="00530AD8">
      <w:pPr>
        <w:rPr>
          <w:rFonts w:ascii="Times New Roman" w:hAnsi="Times New Roman" w:cs="Times New Roman"/>
          <w:sz w:val="24"/>
          <w:szCs w:val="24"/>
        </w:rPr>
      </w:pPr>
      <w:r w:rsidRPr="00530AD8">
        <w:rPr>
          <w:rFonts w:ascii="Times New Roman" w:hAnsi="Times New Roman" w:cs="Times New Roman"/>
          <w:sz w:val="24"/>
          <w:szCs w:val="24"/>
        </w:rPr>
        <w:t>Sara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AD8">
        <w:rPr>
          <w:rFonts w:ascii="Times New Roman" w:hAnsi="Times New Roman" w:cs="Times New Roman"/>
          <w:sz w:val="24"/>
          <w:szCs w:val="24"/>
        </w:rPr>
        <w:t>Lamb</w:t>
      </w:r>
    </w:p>
    <w:p w14:paraId="05626C55" w14:textId="77777777" w:rsidR="00530AD8" w:rsidRPr="00530AD8" w:rsidRDefault="00530AD8" w:rsidP="00530AD8">
      <w:pPr>
        <w:rPr>
          <w:rFonts w:ascii="Times New Roman" w:hAnsi="Times New Roman" w:cs="Times New Roman"/>
          <w:sz w:val="24"/>
          <w:szCs w:val="24"/>
        </w:rPr>
      </w:pPr>
      <w:r w:rsidRPr="00530AD8">
        <w:rPr>
          <w:rFonts w:ascii="Times New Roman" w:hAnsi="Times New Roman" w:cs="Times New Roman"/>
          <w:sz w:val="24"/>
          <w:szCs w:val="24"/>
        </w:rPr>
        <w:t>Barrett</w:t>
      </w:r>
      <w:r w:rsidRPr="00530AD8">
        <w:rPr>
          <w:rFonts w:ascii="Times New Roman" w:hAnsi="Times New Roman" w:cs="Times New Roman"/>
          <w:sz w:val="24"/>
          <w:szCs w:val="24"/>
        </w:rPr>
        <w:tab/>
        <w:t>McGee</w:t>
      </w:r>
    </w:p>
    <w:p w14:paraId="2BE2AB75" w14:textId="33DEBABB" w:rsidR="00530AD8" w:rsidRPr="00530AD8" w:rsidRDefault="00530AD8" w:rsidP="00530AD8">
      <w:pPr>
        <w:rPr>
          <w:rFonts w:ascii="Times New Roman" w:hAnsi="Times New Roman" w:cs="Times New Roman"/>
          <w:sz w:val="24"/>
          <w:szCs w:val="24"/>
        </w:rPr>
      </w:pPr>
      <w:r w:rsidRPr="00530AD8">
        <w:rPr>
          <w:rFonts w:ascii="Times New Roman" w:hAnsi="Times New Roman" w:cs="Times New Roman"/>
          <w:sz w:val="24"/>
          <w:szCs w:val="24"/>
        </w:rPr>
        <w:t>Shannon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AD8">
        <w:rPr>
          <w:rFonts w:ascii="Times New Roman" w:hAnsi="Times New Roman" w:cs="Times New Roman"/>
          <w:sz w:val="24"/>
          <w:szCs w:val="24"/>
        </w:rPr>
        <w:t>McQueen</w:t>
      </w:r>
    </w:p>
    <w:p w14:paraId="31D87249" w14:textId="78F38EBD" w:rsidR="00530AD8" w:rsidRPr="00530AD8" w:rsidRDefault="00530AD8" w:rsidP="00530AD8">
      <w:pPr>
        <w:rPr>
          <w:rFonts w:ascii="Times New Roman" w:hAnsi="Times New Roman" w:cs="Times New Roman"/>
          <w:sz w:val="24"/>
          <w:szCs w:val="24"/>
        </w:rPr>
      </w:pPr>
      <w:r w:rsidRPr="00530AD8">
        <w:rPr>
          <w:rFonts w:ascii="Times New Roman" w:hAnsi="Times New Roman" w:cs="Times New Roman"/>
          <w:sz w:val="24"/>
          <w:szCs w:val="24"/>
        </w:rPr>
        <w:t>Taryn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AD8">
        <w:rPr>
          <w:rFonts w:ascii="Times New Roman" w:hAnsi="Times New Roman" w:cs="Times New Roman"/>
          <w:sz w:val="24"/>
          <w:szCs w:val="24"/>
        </w:rPr>
        <w:t>Myers</w:t>
      </w:r>
    </w:p>
    <w:p w14:paraId="57A518A2" w14:textId="512034FB" w:rsidR="00530AD8" w:rsidRPr="00530AD8" w:rsidRDefault="00530AD8" w:rsidP="00530AD8">
      <w:pPr>
        <w:rPr>
          <w:rFonts w:ascii="Times New Roman" w:hAnsi="Times New Roman" w:cs="Times New Roman"/>
          <w:sz w:val="24"/>
          <w:szCs w:val="24"/>
        </w:rPr>
      </w:pPr>
      <w:r w:rsidRPr="00530AD8">
        <w:rPr>
          <w:rFonts w:ascii="Times New Roman" w:hAnsi="Times New Roman" w:cs="Times New Roman"/>
          <w:sz w:val="24"/>
          <w:szCs w:val="24"/>
        </w:rPr>
        <w:t>Chris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AD8">
        <w:rPr>
          <w:rFonts w:ascii="Times New Roman" w:hAnsi="Times New Roman" w:cs="Times New Roman"/>
          <w:sz w:val="24"/>
          <w:szCs w:val="24"/>
        </w:rPr>
        <w:t>Penny</w:t>
      </w:r>
    </w:p>
    <w:p w14:paraId="73AEEEF1" w14:textId="40A550BD" w:rsidR="00530AD8" w:rsidRPr="00530AD8" w:rsidRDefault="00530AD8" w:rsidP="00530AD8">
      <w:pPr>
        <w:rPr>
          <w:rFonts w:ascii="Times New Roman" w:hAnsi="Times New Roman" w:cs="Times New Roman"/>
          <w:sz w:val="24"/>
          <w:szCs w:val="24"/>
        </w:rPr>
      </w:pPr>
      <w:r w:rsidRPr="00530AD8">
        <w:rPr>
          <w:rFonts w:ascii="Times New Roman" w:hAnsi="Times New Roman" w:cs="Times New Roman"/>
          <w:sz w:val="24"/>
          <w:szCs w:val="24"/>
        </w:rPr>
        <w:t>Laura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AD8">
        <w:rPr>
          <w:rFonts w:ascii="Times New Roman" w:hAnsi="Times New Roman" w:cs="Times New Roman"/>
          <w:sz w:val="24"/>
          <w:szCs w:val="24"/>
        </w:rPr>
        <w:t>Pyott</w:t>
      </w:r>
      <w:proofErr w:type="spellEnd"/>
    </w:p>
    <w:p w14:paraId="19118991" w14:textId="11484565" w:rsidR="00530AD8" w:rsidRPr="00530AD8" w:rsidRDefault="00530AD8" w:rsidP="00530A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30AD8">
        <w:rPr>
          <w:rFonts w:ascii="Times New Roman" w:hAnsi="Times New Roman" w:cs="Times New Roman"/>
          <w:sz w:val="24"/>
          <w:szCs w:val="24"/>
        </w:rPr>
        <w:t>Selen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AD8">
        <w:rPr>
          <w:rFonts w:ascii="Times New Roman" w:hAnsi="Times New Roman" w:cs="Times New Roman"/>
          <w:sz w:val="24"/>
          <w:szCs w:val="24"/>
        </w:rPr>
        <w:t>Razon</w:t>
      </w:r>
    </w:p>
    <w:p w14:paraId="50D73673" w14:textId="77777777" w:rsidR="00530AD8" w:rsidRPr="00530AD8" w:rsidRDefault="00530AD8" w:rsidP="00530AD8">
      <w:pPr>
        <w:rPr>
          <w:rFonts w:ascii="Times New Roman" w:hAnsi="Times New Roman" w:cs="Times New Roman"/>
          <w:sz w:val="24"/>
          <w:szCs w:val="24"/>
        </w:rPr>
      </w:pPr>
      <w:r w:rsidRPr="00530AD8">
        <w:rPr>
          <w:rFonts w:ascii="Times New Roman" w:hAnsi="Times New Roman" w:cs="Times New Roman"/>
          <w:sz w:val="24"/>
          <w:szCs w:val="24"/>
        </w:rPr>
        <w:t>Donna</w:t>
      </w:r>
      <w:r w:rsidRPr="00530AD8">
        <w:rPr>
          <w:rFonts w:ascii="Times New Roman" w:hAnsi="Times New Roman" w:cs="Times New Roman"/>
          <w:sz w:val="24"/>
          <w:szCs w:val="24"/>
        </w:rPr>
        <w:tab/>
        <w:t>Sanderson</w:t>
      </w:r>
    </w:p>
    <w:p w14:paraId="6B50AB26" w14:textId="1C9AE4B2" w:rsidR="00530AD8" w:rsidRPr="00530AD8" w:rsidRDefault="00530AD8" w:rsidP="00530AD8">
      <w:pPr>
        <w:rPr>
          <w:rFonts w:ascii="Times New Roman" w:hAnsi="Times New Roman" w:cs="Times New Roman"/>
          <w:sz w:val="24"/>
          <w:szCs w:val="24"/>
        </w:rPr>
      </w:pPr>
      <w:r w:rsidRPr="00530AD8">
        <w:rPr>
          <w:rFonts w:ascii="Times New Roman" w:hAnsi="Times New Roman" w:cs="Times New Roman"/>
          <w:sz w:val="24"/>
          <w:szCs w:val="24"/>
        </w:rPr>
        <w:t>Pauline</w:t>
      </w:r>
      <w:r w:rsidRPr="00530A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AD8">
        <w:rPr>
          <w:rFonts w:ascii="Times New Roman" w:hAnsi="Times New Roman" w:cs="Times New Roman"/>
          <w:sz w:val="24"/>
          <w:szCs w:val="24"/>
        </w:rPr>
        <w:t>Schmidt</w:t>
      </w:r>
    </w:p>
    <w:p w14:paraId="10C2B4B0" w14:textId="77777777" w:rsidR="00530AD8" w:rsidRPr="00530AD8" w:rsidRDefault="00530AD8" w:rsidP="00530AD8">
      <w:pPr>
        <w:rPr>
          <w:rFonts w:ascii="Times New Roman" w:hAnsi="Times New Roman" w:cs="Times New Roman"/>
          <w:sz w:val="24"/>
          <w:szCs w:val="24"/>
        </w:rPr>
      </w:pPr>
      <w:r w:rsidRPr="00530AD8">
        <w:rPr>
          <w:rFonts w:ascii="Times New Roman" w:hAnsi="Times New Roman" w:cs="Times New Roman"/>
          <w:sz w:val="24"/>
          <w:szCs w:val="24"/>
        </w:rPr>
        <w:t>Lesley</w:t>
      </w:r>
      <w:r w:rsidRPr="00530AD8">
        <w:rPr>
          <w:rFonts w:ascii="Times New Roman" w:hAnsi="Times New Roman" w:cs="Times New Roman"/>
          <w:sz w:val="24"/>
          <w:szCs w:val="24"/>
        </w:rPr>
        <w:tab/>
        <w:t>Siegel</w:t>
      </w:r>
    </w:p>
    <w:p w14:paraId="43DA50C4" w14:textId="4120263E" w:rsidR="00530AD8" w:rsidRDefault="00530AD8" w:rsidP="00530AD8">
      <w:pPr>
        <w:rPr>
          <w:rFonts w:ascii="Times New Roman" w:hAnsi="Times New Roman" w:cs="Times New Roman"/>
          <w:sz w:val="24"/>
          <w:szCs w:val="24"/>
        </w:rPr>
      </w:pPr>
      <w:r w:rsidRPr="00530AD8">
        <w:rPr>
          <w:rFonts w:ascii="Times New Roman" w:hAnsi="Times New Roman" w:cs="Times New Roman"/>
          <w:sz w:val="24"/>
          <w:szCs w:val="24"/>
        </w:rPr>
        <w:t>Linda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AD8">
        <w:rPr>
          <w:rFonts w:ascii="Times New Roman" w:hAnsi="Times New Roman" w:cs="Times New Roman"/>
          <w:sz w:val="24"/>
          <w:szCs w:val="24"/>
        </w:rPr>
        <w:t>Stevenson</w:t>
      </w:r>
    </w:p>
    <w:p w14:paraId="75F192A0" w14:textId="77777777" w:rsidR="00530AD8" w:rsidRDefault="00530AD8" w:rsidP="00A029E3">
      <w:pPr>
        <w:rPr>
          <w:rFonts w:ascii="Times New Roman" w:hAnsi="Times New Roman" w:cs="Times New Roman"/>
          <w:sz w:val="24"/>
          <w:szCs w:val="24"/>
        </w:rPr>
      </w:pPr>
    </w:p>
    <w:p w14:paraId="78C2226A" w14:textId="29593603" w:rsidR="00A029E3" w:rsidRDefault="00A029E3" w:rsidP="00A029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02C6">
        <w:rPr>
          <w:rFonts w:ascii="Times New Roman" w:hAnsi="Times New Roman" w:cs="Times New Roman"/>
          <w:b/>
          <w:bCs/>
          <w:sz w:val="24"/>
          <w:szCs w:val="24"/>
        </w:rPr>
        <w:t xml:space="preserve">Department </w:t>
      </w:r>
    </w:p>
    <w:p w14:paraId="267531E3" w14:textId="69CEF895" w:rsidR="00530AD8" w:rsidRPr="00530AD8" w:rsidRDefault="00530AD8" w:rsidP="00530AD8">
      <w:pPr>
        <w:rPr>
          <w:rFonts w:ascii="Times New Roman" w:hAnsi="Times New Roman" w:cs="Times New Roman"/>
          <w:sz w:val="24"/>
          <w:szCs w:val="24"/>
        </w:rPr>
      </w:pPr>
      <w:r w:rsidRPr="00530AD8">
        <w:rPr>
          <w:rFonts w:ascii="Times New Roman" w:hAnsi="Times New Roman" w:cs="Times New Roman"/>
          <w:sz w:val="24"/>
          <w:szCs w:val="24"/>
        </w:rPr>
        <w:t>Criminal Justice</w:t>
      </w:r>
    </w:p>
    <w:p w14:paraId="7907A708" w14:textId="77777777" w:rsidR="00530AD8" w:rsidRPr="00530AD8" w:rsidRDefault="00530AD8" w:rsidP="00530AD8">
      <w:pPr>
        <w:rPr>
          <w:rFonts w:ascii="Times New Roman" w:hAnsi="Times New Roman" w:cs="Times New Roman"/>
          <w:sz w:val="24"/>
          <w:szCs w:val="24"/>
        </w:rPr>
      </w:pPr>
      <w:r w:rsidRPr="00530AD8">
        <w:rPr>
          <w:rFonts w:ascii="Times New Roman" w:hAnsi="Times New Roman" w:cs="Times New Roman"/>
          <w:sz w:val="24"/>
          <w:szCs w:val="24"/>
        </w:rPr>
        <w:t>Early and Middle Grades Education</w:t>
      </w:r>
    </w:p>
    <w:p w14:paraId="359FC861" w14:textId="77777777" w:rsidR="00530AD8" w:rsidRPr="00530AD8" w:rsidRDefault="00530AD8" w:rsidP="00530AD8">
      <w:pPr>
        <w:rPr>
          <w:rFonts w:ascii="Times New Roman" w:hAnsi="Times New Roman" w:cs="Times New Roman"/>
          <w:sz w:val="24"/>
          <w:szCs w:val="24"/>
        </w:rPr>
      </w:pPr>
      <w:r w:rsidRPr="00530AD8">
        <w:rPr>
          <w:rFonts w:ascii="Times New Roman" w:hAnsi="Times New Roman" w:cs="Times New Roman"/>
          <w:sz w:val="24"/>
          <w:szCs w:val="24"/>
        </w:rPr>
        <w:t>Languages and Cultures, Spanish</w:t>
      </w:r>
    </w:p>
    <w:p w14:paraId="4DD70F6C" w14:textId="77777777" w:rsidR="00530AD8" w:rsidRPr="00530AD8" w:rsidRDefault="00530AD8" w:rsidP="00530AD8">
      <w:pPr>
        <w:rPr>
          <w:rFonts w:ascii="Times New Roman" w:hAnsi="Times New Roman" w:cs="Times New Roman"/>
          <w:sz w:val="24"/>
          <w:szCs w:val="24"/>
        </w:rPr>
      </w:pPr>
      <w:r w:rsidRPr="00530AD8">
        <w:rPr>
          <w:rFonts w:ascii="Times New Roman" w:hAnsi="Times New Roman" w:cs="Times New Roman"/>
          <w:sz w:val="24"/>
          <w:szCs w:val="24"/>
        </w:rPr>
        <w:t>Special Education</w:t>
      </w:r>
    </w:p>
    <w:p w14:paraId="4E778870" w14:textId="77777777" w:rsidR="00530AD8" w:rsidRPr="00530AD8" w:rsidRDefault="00530AD8" w:rsidP="00530AD8">
      <w:pPr>
        <w:rPr>
          <w:rFonts w:ascii="Times New Roman" w:hAnsi="Times New Roman" w:cs="Times New Roman"/>
          <w:sz w:val="24"/>
          <w:szCs w:val="24"/>
        </w:rPr>
      </w:pPr>
      <w:r w:rsidRPr="00530AD8">
        <w:rPr>
          <w:rFonts w:ascii="Times New Roman" w:hAnsi="Times New Roman" w:cs="Times New Roman"/>
          <w:sz w:val="24"/>
          <w:szCs w:val="24"/>
        </w:rPr>
        <w:t>Anthropology</w:t>
      </w:r>
    </w:p>
    <w:p w14:paraId="5ABA013C" w14:textId="77777777" w:rsidR="00530AD8" w:rsidRPr="00530AD8" w:rsidRDefault="00530AD8" w:rsidP="00530AD8">
      <w:pPr>
        <w:rPr>
          <w:rFonts w:ascii="Times New Roman" w:hAnsi="Times New Roman" w:cs="Times New Roman"/>
          <w:sz w:val="24"/>
          <w:szCs w:val="24"/>
        </w:rPr>
      </w:pPr>
      <w:r w:rsidRPr="00530AD8">
        <w:rPr>
          <w:rFonts w:ascii="Times New Roman" w:hAnsi="Times New Roman" w:cs="Times New Roman"/>
          <w:sz w:val="24"/>
          <w:szCs w:val="24"/>
        </w:rPr>
        <w:t>Nutrition</w:t>
      </w:r>
    </w:p>
    <w:p w14:paraId="2CCE3EC1" w14:textId="77777777" w:rsidR="00530AD8" w:rsidRPr="00530AD8" w:rsidRDefault="00530AD8" w:rsidP="00530AD8">
      <w:pPr>
        <w:rPr>
          <w:rFonts w:ascii="Times New Roman" w:hAnsi="Times New Roman" w:cs="Times New Roman"/>
          <w:sz w:val="24"/>
          <w:szCs w:val="24"/>
        </w:rPr>
      </w:pPr>
      <w:r w:rsidRPr="00530AD8">
        <w:rPr>
          <w:rFonts w:ascii="Times New Roman" w:hAnsi="Times New Roman" w:cs="Times New Roman"/>
          <w:sz w:val="24"/>
          <w:szCs w:val="24"/>
        </w:rPr>
        <w:t>History</w:t>
      </w:r>
    </w:p>
    <w:p w14:paraId="7F4A316D" w14:textId="77777777" w:rsidR="00530AD8" w:rsidRPr="00530AD8" w:rsidRDefault="00530AD8" w:rsidP="00530AD8">
      <w:pPr>
        <w:rPr>
          <w:rFonts w:ascii="Times New Roman" w:hAnsi="Times New Roman" w:cs="Times New Roman"/>
          <w:sz w:val="24"/>
          <w:szCs w:val="24"/>
        </w:rPr>
      </w:pPr>
      <w:r w:rsidRPr="00530AD8">
        <w:rPr>
          <w:rFonts w:ascii="Times New Roman" w:hAnsi="Times New Roman" w:cs="Times New Roman"/>
          <w:sz w:val="24"/>
          <w:szCs w:val="24"/>
        </w:rPr>
        <w:t>Special Education</w:t>
      </w:r>
    </w:p>
    <w:p w14:paraId="5C570F18" w14:textId="77777777" w:rsidR="00530AD8" w:rsidRPr="00530AD8" w:rsidRDefault="00530AD8" w:rsidP="00530AD8">
      <w:pPr>
        <w:rPr>
          <w:rFonts w:ascii="Times New Roman" w:hAnsi="Times New Roman" w:cs="Times New Roman"/>
          <w:sz w:val="24"/>
          <w:szCs w:val="24"/>
        </w:rPr>
      </w:pPr>
      <w:r w:rsidRPr="00530AD8">
        <w:rPr>
          <w:rFonts w:ascii="Times New Roman" w:hAnsi="Times New Roman" w:cs="Times New Roman"/>
          <w:sz w:val="24"/>
          <w:szCs w:val="24"/>
        </w:rPr>
        <w:t>Nutrition</w:t>
      </w:r>
    </w:p>
    <w:p w14:paraId="12EAE629" w14:textId="77777777" w:rsidR="00530AD8" w:rsidRPr="00530AD8" w:rsidRDefault="00530AD8" w:rsidP="00530AD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30AD8">
        <w:rPr>
          <w:rFonts w:ascii="Times New Roman" w:hAnsi="Times New Roman" w:cs="Times New Roman"/>
          <w:sz w:val="24"/>
          <w:szCs w:val="24"/>
        </w:rPr>
        <w:t>Educational Leadership &amp; Higher Education Administration</w:t>
      </w:r>
    </w:p>
    <w:p w14:paraId="588C6F96" w14:textId="77777777" w:rsidR="00530AD8" w:rsidRPr="00530AD8" w:rsidRDefault="00530AD8" w:rsidP="00530AD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30AD8">
        <w:rPr>
          <w:rFonts w:ascii="Times New Roman" w:hAnsi="Times New Roman" w:cs="Times New Roman"/>
          <w:sz w:val="24"/>
          <w:szCs w:val="24"/>
        </w:rPr>
        <w:t>Early and Middle Grades Education</w:t>
      </w:r>
    </w:p>
    <w:p w14:paraId="1EA1AC47" w14:textId="77777777" w:rsidR="00530AD8" w:rsidRPr="00530AD8" w:rsidRDefault="00530AD8" w:rsidP="00530AD8">
      <w:pPr>
        <w:rPr>
          <w:rFonts w:ascii="Times New Roman" w:hAnsi="Times New Roman" w:cs="Times New Roman"/>
          <w:sz w:val="24"/>
          <w:szCs w:val="24"/>
        </w:rPr>
      </w:pPr>
      <w:r w:rsidRPr="00530AD8">
        <w:rPr>
          <w:rFonts w:ascii="Times New Roman" w:hAnsi="Times New Roman" w:cs="Times New Roman"/>
          <w:sz w:val="24"/>
          <w:szCs w:val="24"/>
        </w:rPr>
        <w:t>Associate Director of Student Activities</w:t>
      </w:r>
    </w:p>
    <w:p w14:paraId="3B5AF104" w14:textId="77777777" w:rsidR="00530AD8" w:rsidRPr="00530AD8" w:rsidRDefault="00530AD8" w:rsidP="00530AD8">
      <w:pPr>
        <w:rPr>
          <w:rFonts w:ascii="Times New Roman" w:hAnsi="Times New Roman" w:cs="Times New Roman"/>
          <w:sz w:val="24"/>
          <w:szCs w:val="24"/>
        </w:rPr>
      </w:pPr>
      <w:r w:rsidRPr="00530AD8">
        <w:rPr>
          <w:rFonts w:ascii="Times New Roman" w:hAnsi="Times New Roman" w:cs="Times New Roman"/>
          <w:sz w:val="24"/>
          <w:szCs w:val="24"/>
        </w:rPr>
        <w:t>Political Science</w:t>
      </w:r>
    </w:p>
    <w:p w14:paraId="2ADCFC66" w14:textId="77777777" w:rsidR="00530AD8" w:rsidRPr="00530AD8" w:rsidRDefault="00530AD8" w:rsidP="00530AD8">
      <w:pPr>
        <w:rPr>
          <w:rFonts w:ascii="Times New Roman" w:hAnsi="Times New Roman" w:cs="Times New Roman"/>
          <w:sz w:val="24"/>
          <w:szCs w:val="24"/>
        </w:rPr>
      </w:pPr>
      <w:r w:rsidRPr="00530AD8">
        <w:rPr>
          <w:rFonts w:ascii="Times New Roman" w:hAnsi="Times New Roman" w:cs="Times New Roman"/>
          <w:sz w:val="24"/>
          <w:szCs w:val="24"/>
        </w:rPr>
        <w:t>Media and Culture</w:t>
      </w:r>
    </w:p>
    <w:p w14:paraId="7ACB95A4" w14:textId="77777777" w:rsidR="00530AD8" w:rsidRPr="00530AD8" w:rsidRDefault="00530AD8" w:rsidP="00530AD8">
      <w:pPr>
        <w:rPr>
          <w:rFonts w:ascii="Times New Roman" w:hAnsi="Times New Roman" w:cs="Times New Roman"/>
          <w:sz w:val="24"/>
          <w:szCs w:val="24"/>
        </w:rPr>
      </w:pPr>
      <w:r w:rsidRPr="00530AD8">
        <w:rPr>
          <w:rFonts w:ascii="Times New Roman" w:hAnsi="Times New Roman" w:cs="Times New Roman"/>
          <w:sz w:val="24"/>
          <w:szCs w:val="24"/>
        </w:rPr>
        <w:t>Educational Foundations and Policy Studies</w:t>
      </w:r>
    </w:p>
    <w:p w14:paraId="6F38A472" w14:textId="77777777" w:rsidR="00530AD8" w:rsidRPr="00530AD8" w:rsidRDefault="00530AD8" w:rsidP="00530AD8">
      <w:pPr>
        <w:rPr>
          <w:rFonts w:ascii="Times New Roman" w:hAnsi="Times New Roman" w:cs="Times New Roman"/>
          <w:sz w:val="24"/>
          <w:szCs w:val="24"/>
        </w:rPr>
      </w:pPr>
      <w:r w:rsidRPr="00530AD8">
        <w:rPr>
          <w:rFonts w:ascii="Times New Roman" w:hAnsi="Times New Roman" w:cs="Times New Roman"/>
          <w:sz w:val="24"/>
          <w:szCs w:val="24"/>
        </w:rPr>
        <w:t>Mathematics</w:t>
      </w:r>
    </w:p>
    <w:p w14:paraId="6B098A98" w14:textId="77777777" w:rsidR="00530AD8" w:rsidRPr="00530AD8" w:rsidRDefault="00530AD8" w:rsidP="00530AD8">
      <w:pPr>
        <w:rPr>
          <w:rFonts w:ascii="Times New Roman" w:hAnsi="Times New Roman" w:cs="Times New Roman"/>
          <w:sz w:val="24"/>
          <w:szCs w:val="24"/>
        </w:rPr>
      </w:pPr>
      <w:r w:rsidRPr="00530AD8">
        <w:rPr>
          <w:rFonts w:ascii="Times New Roman" w:hAnsi="Times New Roman" w:cs="Times New Roman"/>
          <w:sz w:val="24"/>
          <w:szCs w:val="24"/>
        </w:rPr>
        <w:t>Kinesiology</w:t>
      </w:r>
    </w:p>
    <w:p w14:paraId="6816D9AF" w14:textId="77777777" w:rsidR="00530AD8" w:rsidRPr="00530AD8" w:rsidRDefault="00530AD8" w:rsidP="00530AD8">
      <w:pPr>
        <w:rPr>
          <w:rFonts w:ascii="Times New Roman" w:hAnsi="Times New Roman" w:cs="Times New Roman"/>
          <w:sz w:val="24"/>
          <w:szCs w:val="24"/>
        </w:rPr>
      </w:pPr>
      <w:r w:rsidRPr="00530AD8">
        <w:rPr>
          <w:rFonts w:ascii="Times New Roman" w:hAnsi="Times New Roman" w:cs="Times New Roman"/>
          <w:sz w:val="24"/>
          <w:szCs w:val="24"/>
        </w:rPr>
        <w:t>Early Grades Preparation</w:t>
      </w:r>
    </w:p>
    <w:p w14:paraId="4FAA0124" w14:textId="77777777" w:rsidR="00530AD8" w:rsidRPr="00530AD8" w:rsidRDefault="00530AD8" w:rsidP="00530AD8">
      <w:pPr>
        <w:rPr>
          <w:rFonts w:ascii="Times New Roman" w:hAnsi="Times New Roman" w:cs="Times New Roman"/>
          <w:sz w:val="24"/>
          <w:szCs w:val="24"/>
        </w:rPr>
      </w:pPr>
      <w:r w:rsidRPr="00530AD8">
        <w:rPr>
          <w:rFonts w:ascii="Times New Roman" w:hAnsi="Times New Roman" w:cs="Times New Roman"/>
          <w:sz w:val="24"/>
          <w:szCs w:val="24"/>
        </w:rPr>
        <w:t>English-Secondary Education</w:t>
      </w:r>
    </w:p>
    <w:p w14:paraId="47FA9181" w14:textId="77777777" w:rsidR="00530AD8" w:rsidRPr="00530AD8" w:rsidRDefault="00530AD8" w:rsidP="00530AD8">
      <w:pPr>
        <w:rPr>
          <w:rFonts w:ascii="Times New Roman" w:hAnsi="Times New Roman" w:cs="Times New Roman"/>
          <w:sz w:val="24"/>
          <w:szCs w:val="24"/>
        </w:rPr>
      </w:pPr>
      <w:r w:rsidRPr="00530AD8">
        <w:rPr>
          <w:rFonts w:ascii="Times New Roman" w:hAnsi="Times New Roman" w:cs="Times New Roman"/>
          <w:sz w:val="24"/>
          <w:szCs w:val="24"/>
        </w:rPr>
        <w:t>Special Education</w:t>
      </w:r>
    </w:p>
    <w:p w14:paraId="07F058FB" w14:textId="72ACCA04" w:rsidR="00E8448E" w:rsidRPr="00FC72FC" w:rsidRDefault="00530AD8" w:rsidP="00530AD8">
      <w:pPr>
        <w:rPr>
          <w:rFonts w:ascii="Times New Roman" w:hAnsi="Times New Roman" w:cs="Times New Roman"/>
          <w:sz w:val="24"/>
          <w:szCs w:val="24"/>
        </w:rPr>
      </w:pPr>
      <w:r w:rsidRPr="00530AD8">
        <w:rPr>
          <w:rFonts w:ascii="Times New Roman" w:hAnsi="Times New Roman" w:cs="Times New Roman"/>
          <w:sz w:val="24"/>
          <w:szCs w:val="24"/>
        </w:rPr>
        <w:t>Political Science</w:t>
      </w:r>
    </w:p>
    <w:sectPr w:rsidR="00E8448E" w:rsidRPr="00FC72FC" w:rsidSect="00D902C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C6"/>
    <w:rsid w:val="00071CA3"/>
    <w:rsid w:val="000A2A3D"/>
    <w:rsid w:val="00150E07"/>
    <w:rsid w:val="00160010"/>
    <w:rsid w:val="002378EE"/>
    <w:rsid w:val="00286DC3"/>
    <w:rsid w:val="002D64C0"/>
    <w:rsid w:val="00307A72"/>
    <w:rsid w:val="003517D7"/>
    <w:rsid w:val="00366290"/>
    <w:rsid w:val="004D2F3F"/>
    <w:rsid w:val="00530AD8"/>
    <w:rsid w:val="00550B4B"/>
    <w:rsid w:val="00680366"/>
    <w:rsid w:val="008013EC"/>
    <w:rsid w:val="00A029E3"/>
    <w:rsid w:val="00CA6961"/>
    <w:rsid w:val="00CF6F07"/>
    <w:rsid w:val="00D902C6"/>
    <w:rsid w:val="00E8448E"/>
    <w:rsid w:val="00EE74AF"/>
    <w:rsid w:val="00F34804"/>
    <w:rsid w:val="00F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AD21"/>
  <w15:chartTrackingRefBased/>
  <w15:docId w15:val="{DBB734E1-A993-4CCE-8F18-8D0F4E0D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Hazell</dc:creator>
  <cp:keywords/>
  <dc:description/>
  <cp:lastModifiedBy>Jessie Hazell</cp:lastModifiedBy>
  <cp:revision>2</cp:revision>
  <dcterms:created xsi:type="dcterms:W3CDTF">2023-06-14T22:55:00Z</dcterms:created>
  <dcterms:modified xsi:type="dcterms:W3CDTF">2023-06-14T22:55:00Z</dcterms:modified>
</cp:coreProperties>
</file>